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1E0" w:firstRow="1" w:lastRow="1" w:firstColumn="1" w:lastColumn="1" w:noHBand="0" w:noVBand="0"/>
      </w:tblPr>
      <w:tblGrid>
        <w:gridCol w:w="9571"/>
      </w:tblGrid>
      <w:tr w:rsidR="00607E86" w:rsidRPr="00607E86" w:rsidTr="00607E86">
        <w:tc>
          <w:tcPr>
            <w:tcW w:w="9498" w:type="dxa"/>
          </w:tcPr>
          <w:tbl>
            <w:tblPr>
              <w:tblW w:w="9498" w:type="dxa"/>
              <w:tblLook w:val="01E0" w:firstRow="1" w:lastRow="1" w:firstColumn="1" w:lastColumn="1" w:noHBand="0" w:noVBand="0"/>
            </w:tblPr>
            <w:tblGrid>
              <w:gridCol w:w="9355"/>
            </w:tblGrid>
            <w:tr w:rsidR="00DD721E" w:rsidRPr="00607E86" w:rsidTr="00E8154E">
              <w:tc>
                <w:tcPr>
                  <w:tcW w:w="9498" w:type="dxa"/>
                </w:tcPr>
                <w:tbl>
                  <w:tblPr>
                    <w:tblW w:w="9248" w:type="dxa"/>
                    <w:tblLook w:val="01E0" w:firstRow="1" w:lastRow="1" w:firstColumn="1" w:lastColumn="1" w:noHBand="0" w:noVBand="0"/>
                  </w:tblPr>
                  <w:tblGrid>
                    <w:gridCol w:w="9139"/>
                  </w:tblGrid>
                  <w:tr w:rsidR="00DD721E" w:rsidRPr="00607E86" w:rsidTr="00EC7161">
                    <w:tc>
                      <w:tcPr>
                        <w:tcW w:w="9248" w:type="dxa"/>
                      </w:tcPr>
                      <w:tbl>
                        <w:tblPr>
                          <w:tblW w:w="9498" w:type="dxa"/>
                          <w:tblLook w:val="01E0" w:firstRow="1" w:lastRow="1" w:firstColumn="1" w:lastColumn="1" w:noHBand="0" w:noVBand="0"/>
                        </w:tblPr>
                        <w:tblGrid>
                          <w:gridCol w:w="8923"/>
                        </w:tblGrid>
                        <w:tr w:rsidR="00EC7161" w:rsidRPr="00607E86" w:rsidTr="008D086F">
                          <w:tc>
                            <w:tcPr>
                              <w:tcW w:w="9498" w:type="dxa"/>
                            </w:tcPr>
                            <w:tbl>
                              <w:tblPr>
                                <w:tblW w:w="9498" w:type="dxa"/>
                                <w:tblLook w:val="01E0" w:firstRow="1" w:lastRow="1" w:firstColumn="1" w:lastColumn="1" w:noHBand="0" w:noVBand="0"/>
                              </w:tblPr>
                              <w:tblGrid>
                                <w:gridCol w:w="9498"/>
                              </w:tblGrid>
                              <w:tr w:rsidR="00EC7161" w:rsidRPr="00607E86" w:rsidTr="008D086F">
                                <w:tc>
                                  <w:tcPr>
                                    <w:tcW w:w="9498" w:type="dxa"/>
                                  </w:tcPr>
                                  <w:p w:rsidR="00D75118" w:rsidRDefault="00D75118" w:rsidP="00D75118">
                                    <w:pPr>
                                      <w:spacing w:after="0" w:line="240" w:lineRule="auto"/>
                                      <w:ind w:right="642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УТВЕРЖДАЮ</w:t>
                                    </w:r>
                                  </w:p>
                                  <w:p w:rsidR="00D75118" w:rsidRDefault="00D75118" w:rsidP="00D75118">
                                    <w:pPr>
                                      <w:spacing w:after="0" w:line="240" w:lineRule="auto"/>
                                      <w:ind w:right="642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Генеральный директор </w:t>
                                    </w:r>
                                  </w:p>
                                  <w:p w:rsidR="00D75118" w:rsidRDefault="00D75118" w:rsidP="00D75118">
                                    <w:pPr>
                                      <w:spacing w:after="0" w:line="240" w:lineRule="auto"/>
                                      <w:ind w:right="642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 xml:space="preserve">ПАО "Башинформсвязь" </w:t>
                                    </w:r>
                                  </w:p>
                                  <w:p w:rsidR="00D75118" w:rsidRDefault="00D75118" w:rsidP="00D75118">
                                    <w:pPr>
                                      <w:spacing w:after="0" w:line="240" w:lineRule="auto"/>
                                      <w:ind w:right="642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highlight w:val="yellow"/>
                                        <w:lang w:eastAsia="ru-RU"/>
                                      </w:rPr>
                                    </w:pPr>
                                  </w:p>
                                  <w:p w:rsidR="00D75118" w:rsidRDefault="00D75118" w:rsidP="00D75118">
                                    <w:pPr>
                                      <w:spacing w:after="0" w:line="240" w:lineRule="auto"/>
                                      <w:ind w:right="642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_______________/ М.Г. Долгоаршинных /</w:t>
                                    </w:r>
                                  </w:p>
                                  <w:p w:rsidR="00D75118" w:rsidRDefault="00D75118" w:rsidP="00D75118">
                                    <w:pPr>
                                      <w:spacing w:after="0" w:line="240" w:lineRule="auto"/>
                                      <w:ind w:right="642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  <w:p w:rsidR="00D75118" w:rsidRDefault="00D75118" w:rsidP="00D75118">
                                    <w:pPr>
                                      <w:spacing w:after="0" w:line="240" w:lineRule="auto"/>
                                      <w:ind w:right="642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«___»______________ 2016 год</w:t>
                                    </w:r>
                                  </w:p>
                                  <w:p w:rsidR="00D75118" w:rsidRDefault="00D75118" w:rsidP="00D75118">
                                    <w:pPr>
                                      <w:spacing w:after="0" w:line="240" w:lineRule="auto"/>
                                      <w:ind w:right="642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  <w:p w:rsidR="00D75118" w:rsidRDefault="00D75118" w:rsidP="00D75118">
                                    <w:pPr>
                                      <w:spacing w:after="0" w:line="240" w:lineRule="auto"/>
                                      <w:ind w:right="642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Согласовано:</w:t>
                                    </w:r>
                                  </w:p>
                                  <w:p w:rsidR="00D75118" w:rsidRDefault="00D75118" w:rsidP="00D75118">
                                    <w:pPr>
                                      <w:spacing w:after="0" w:line="240" w:lineRule="auto"/>
                                      <w:ind w:right="642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Начальник ОУЗ</w:t>
                                    </w:r>
                                  </w:p>
                                  <w:p w:rsidR="00D75118" w:rsidRDefault="00D75118" w:rsidP="00D75118">
                                    <w:pPr>
                                      <w:spacing w:after="0" w:line="240" w:lineRule="auto"/>
                                      <w:ind w:right="642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</w:p>
                                  <w:p w:rsidR="00EC7161" w:rsidRPr="00607E86" w:rsidRDefault="00D75118" w:rsidP="00D75118">
                                    <w:pPr>
                                      <w:spacing w:after="0" w:line="240" w:lineRule="auto"/>
                                      <w:ind w:right="642"/>
                                      <w:jc w:val="righ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  <w:lang w:eastAsia="ru-RU"/>
                                      </w:rPr>
                                      <w:t>_________________ Е.А.  Андреев</w:t>
                                    </w:r>
                                  </w:p>
                                  <w:p w:rsidR="00EC7161" w:rsidRPr="00607E86" w:rsidRDefault="00EC7161" w:rsidP="00EC7161">
                                    <w:pPr>
                                      <w:tabs>
                                        <w:tab w:val="left" w:pos="2850"/>
                                        <w:tab w:val="left" w:pos="5040"/>
                                      </w:tabs>
                                      <w:spacing w:after="0" w:line="240" w:lineRule="auto"/>
                                      <w:ind w:right="634"/>
                                      <w:rPr>
                                        <w:rFonts w:ascii="Arial" w:eastAsia="Times New Roman" w:hAnsi="Arial" w:cs="Arial"/>
                                        <w:color w:val="004990"/>
                                        <w:sz w:val="16"/>
                                        <w:szCs w:val="16"/>
                                        <w:lang w:eastAsia="ru-RU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EC7161" w:rsidRPr="00607E86" w:rsidRDefault="00EC7161" w:rsidP="00EC7161">
                              <w:pPr>
                                <w:tabs>
                                  <w:tab w:val="left" w:pos="2850"/>
                                  <w:tab w:val="left" w:pos="5040"/>
                                </w:tabs>
                                <w:spacing w:after="0" w:line="240" w:lineRule="auto"/>
                                <w:ind w:right="634"/>
                                <w:rPr>
                                  <w:rFonts w:ascii="Arial" w:eastAsia="Times New Roman" w:hAnsi="Arial" w:cs="Arial"/>
                                  <w:color w:val="004990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DD721E" w:rsidRPr="00607E86" w:rsidRDefault="00DD721E" w:rsidP="00EC7161">
                        <w:pPr>
                          <w:tabs>
                            <w:tab w:val="left" w:pos="2850"/>
                            <w:tab w:val="left" w:pos="5040"/>
                          </w:tabs>
                          <w:spacing w:after="0" w:line="240" w:lineRule="auto"/>
                          <w:ind w:right="634"/>
                          <w:jc w:val="right"/>
                          <w:rPr>
                            <w:rFonts w:ascii="Arial" w:eastAsia="Times New Roman" w:hAnsi="Arial" w:cs="Arial"/>
                            <w:color w:val="00499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</w:tbl>
                <w:p w:rsidR="00DD721E" w:rsidRPr="005E1D33" w:rsidRDefault="00DD721E" w:rsidP="00DD721E">
                  <w:pPr>
                    <w:spacing w:after="0" w:line="240" w:lineRule="auto"/>
                    <w:ind w:right="283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DD721E" w:rsidRPr="00607E86" w:rsidRDefault="00DD721E" w:rsidP="00DD721E">
                  <w:pPr>
                    <w:tabs>
                      <w:tab w:val="left" w:pos="2850"/>
                      <w:tab w:val="left" w:pos="5040"/>
                    </w:tabs>
                    <w:spacing w:after="0" w:line="240" w:lineRule="auto"/>
                    <w:ind w:right="283"/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607E86" w:rsidRPr="00607E86" w:rsidRDefault="00607E86" w:rsidP="00DD721E">
            <w:pPr>
              <w:tabs>
                <w:tab w:val="left" w:pos="2850"/>
                <w:tab w:val="left" w:pos="5040"/>
              </w:tabs>
              <w:spacing w:after="0" w:line="240" w:lineRule="auto"/>
              <w:ind w:right="283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  <w:t>ИЗВЕЩЕНИЕ О ЗАКУПКЕ</w:t>
      </w:r>
    </w:p>
    <w:p w:rsidR="004977D5" w:rsidRDefault="004977D5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на право заключения договора </w:t>
      </w:r>
      <w:r w:rsidR="0007277F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BF31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BF31D9" w:rsidRPr="00BF31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оставк</w:t>
      </w:r>
      <w:r w:rsidR="00BF31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</w:t>
      </w:r>
      <w:r w:rsidR="00BF31D9" w:rsidRPr="00BF31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авто</w:t>
      </w:r>
      <w:r w:rsidR="00BF31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</w:t>
      </w:r>
      <w:r w:rsidR="00BF31D9" w:rsidRPr="00BF31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бильных шин для транспортных средств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нужд ПАО «Башинформсвязь»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по тексту – Открытый запрос </w:t>
      </w:r>
      <w:r w:rsid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833"/>
      </w:tblGrid>
      <w:tr w:rsidR="00607E86" w:rsidRPr="001278D7" w:rsidTr="0098210A">
        <w:trPr>
          <w:trHeight w:val="4231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1.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B85C6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B85C61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5" w:history="1"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B85C6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1E6147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</w:t>
            </w:r>
            <w:r w:rsidRPr="001E614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техническим вопросам проведения </w:t>
            </w:r>
            <w:r w:rsidRPr="001E614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="009905B0" w:rsidRPr="001E614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1E614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C17B84" w:rsidRPr="001E6147" w:rsidRDefault="001278D7" w:rsidP="00C1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Фаттахов Фанис Винерович</w:t>
            </w:r>
          </w:p>
          <w:p w:rsidR="00607E86" w:rsidRPr="00BA18DE" w:rsidRDefault="00C17B84" w:rsidP="001278D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1E614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BA18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 </w:t>
            </w:r>
            <w:r w:rsidR="00B85C61" w:rsidRPr="00BA18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221-</w:t>
            </w:r>
            <w:r w:rsidR="001278D7" w:rsidRPr="00BA18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57-19,</w:t>
            </w:r>
            <w:r w:rsidRPr="00BA18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1E614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BA18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1E6147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BA18D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BA18DE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1278D7" w:rsidRPr="001278D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f</w:t>
              </w:r>
              <w:r w:rsidR="001278D7" w:rsidRPr="00BA18D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1278D7" w:rsidRPr="001278D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fattahov</w:t>
              </w:r>
              <w:r w:rsidR="001278D7" w:rsidRPr="00BA18D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1278D7" w:rsidRPr="001278D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="001278D7" w:rsidRPr="00BA18DE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1278D7" w:rsidRPr="001278D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1278D7" w:rsidRPr="00BA18DE"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2.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607E86" w:rsidRDefault="00F32EE8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4B9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Участниками закупки могут быть только субъекты малого и среднего предпринимательства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607E86" w:rsidRPr="00607E86" w:rsidTr="005660C4">
        <w:trPr>
          <w:trHeight w:val="698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3.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 xml:space="preserve">количество 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E61607" w:rsidRPr="00804071" w:rsidRDefault="00B01DC4" w:rsidP="00E61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Поставк</w:t>
            </w:r>
            <w:r w:rsidR="00DD3D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BF31D9" w:rsidRPr="00BF31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авто</w:t>
            </w:r>
            <w:r w:rsidR="00BF31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</w:t>
            </w:r>
            <w:r w:rsidR="00BF31D9" w:rsidRPr="00BF31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бильных шин для транспортных средств</w:t>
            </w:r>
            <w:r w:rsidR="008040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FE5383" w:rsidRPr="00607E86" w:rsidRDefault="008D10F8" w:rsidP="003831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383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Перечень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описание и иные требования к </w:t>
            </w:r>
            <w:r w:rsidR="00B01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товару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</w:t>
            </w:r>
            <w:r w:rsidR="00BE4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Спецификацией </w:t>
            </w:r>
            <w:r w:rsidR="00BE49B4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</w:t>
            </w:r>
            <w:r w:rsidR="00BE4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E49B4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B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E49B4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BE49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Документации о закупке</w:t>
            </w:r>
            <w:r w:rsidR="00BE49B4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E6160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3A36B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проектом договор</w:t>
            </w:r>
            <w:r w:rsidR="005E1D3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а (Приложение № 2 к </w:t>
            </w:r>
            <w:r w:rsidR="003727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2A17E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  <w:r w:rsidR="00DB60D7" w:rsidRPr="00DB60D7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607E86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4.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07277F" w:rsidRPr="00183F12" w:rsidRDefault="0007277F" w:rsidP="00183F12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Место доставки: Республика </w:t>
            </w:r>
            <w:proofErr w:type="gramStart"/>
            <w:r w:rsidRPr="00183F12">
              <w:rPr>
                <w:rFonts w:ascii="Times New Roman" w:hAnsi="Times New Roman" w:cs="Times New Roman"/>
                <w:sz w:val="24"/>
                <w:szCs w:val="24"/>
              </w:rPr>
              <w:t>Башкортостан,  г.</w:t>
            </w:r>
            <w:proofErr w:type="gramEnd"/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 Уфа, </w:t>
            </w:r>
            <w:r w:rsidR="00183F12" w:rsidRPr="00183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ул. </w:t>
            </w:r>
            <w:r w:rsidR="00BF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Вологодская</w:t>
            </w:r>
            <w:r w:rsidR="00183F12" w:rsidRPr="00183F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д.</w:t>
            </w:r>
            <w:r w:rsidR="00BF31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150</w:t>
            </w:r>
            <w:r w:rsidRPr="00BD521D">
              <w:rPr>
                <w:rFonts w:ascii="Times New Roman" w:hAnsi="Times New Roman" w:cs="Times New Roman"/>
                <w:sz w:val="24"/>
                <w:szCs w:val="24"/>
              </w:rPr>
              <w:t>,  в</w:t>
            </w: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7402" w:rsidRPr="00183F12">
              <w:rPr>
                <w:rFonts w:ascii="Times New Roman" w:hAnsi="Times New Roman" w:cs="Times New Roman"/>
                <w:sz w:val="24"/>
                <w:szCs w:val="24"/>
              </w:rPr>
              <w:t>соответствии с</w:t>
            </w:r>
            <w:r w:rsidR="00EC52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5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Спецификацией </w:t>
            </w:r>
            <w:r w:rsidR="00EC529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(Приложение №</w:t>
            </w:r>
            <w:r w:rsidR="00EC5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529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B3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529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EC52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EC5297" w:rsidRPr="00E616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183F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7E86" w:rsidRDefault="00BB3B39" w:rsidP="001278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Сроки поставки </w:t>
            </w:r>
            <w:r w:rsidR="001278D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товара: в течении 14 календарных дней с даты получения заявки от Покупателя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D187B" w:rsidRPr="00607E86" w:rsidRDefault="004D187B" w:rsidP="001278D7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5.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E47402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1278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660 800,00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(</w:t>
            </w:r>
            <w:r w:rsidR="006411B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Шестьсот шестьдесят </w:t>
            </w:r>
            <w:r w:rsidR="00BB3B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тысяч </w:t>
            </w:r>
            <w:r w:rsidR="006411B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восемьсот</w:t>
            </w:r>
            <w:r w:rsidR="003B33A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 рублей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BB3B3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коп.,</w:t>
            </w:r>
            <w:proofErr w:type="gram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в том числе сумма НДС (18%) </w:t>
            </w:r>
            <w:r w:rsidR="001278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100 800,00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рублей.</w:t>
            </w:r>
          </w:p>
          <w:p w:rsidR="00E47402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Начальная (максимальная) цена договора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составляет </w:t>
            </w:r>
            <w:r w:rsidR="001278D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560 000,00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рублей без НДС.</w:t>
            </w:r>
          </w:p>
          <w:p w:rsidR="00E47402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ПАО "Башинформсвязь» обязательств по заказу товаров, работ, услуг в объёме, соответствующем</w:t>
            </w:r>
            <w:r w:rsidRPr="00231BFF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 данной предельной сумме.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Начальная (максимальная) цена за единицу товара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(Приложение № </w:t>
            </w:r>
            <w:r w:rsidR="008040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  <w:r w:rsidR="00271AE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 </w:t>
            </w:r>
            <w:r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) указана без учета коэффициента снижения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по данной предельной сумме Претенденты не направляют свои предложения.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Коэффициент снижения не может быть больше или равен 1(единице).  Коэффициент снижения применяется единым ко всем позициям и применяется к начальной (максимальной) цене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.                 </w:t>
            </w: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Размер коэффициента снижения, произведение которого на начальную (максимальную) цену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указанного в Документации о закупке, должно привести к снижению цены соответствующе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й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 единицу 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в договоре, заключаемом по итогам Закупки, определяется путем произведения начальной (максимальной) цены каждой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товара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указанной в настоящей Документации, на коэффициент снижения </w:t>
            </w:r>
            <w:r w:rsidR="00EC351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цены, предложенный участником</w:t>
            </w:r>
            <w:r w:rsidR="00EC3510"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с которым заключается договор по итогам проведенной Закупки.</w:t>
            </w:r>
          </w:p>
          <w:p w:rsidR="00E47402" w:rsidRPr="004A6E0F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заключаем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ого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по итогам Закупки, определяется путем произведения начальной (максимальной) цены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договора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указанной в настоящей Документации, на коэффициент снижения </w:t>
            </w:r>
            <w:r w:rsidR="00EC3510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цены, предложенный участником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с которым заключается договор по итогам проведенной Закупки.</w:t>
            </w:r>
          </w:p>
          <w:p w:rsidR="00E47402" w:rsidRPr="00087C8A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16"/>
                <w:szCs w:val="16"/>
              </w:rPr>
            </w:pPr>
          </w:p>
          <w:p w:rsidR="00E47402" w:rsidRPr="000F5CA5" w:rsidRDefault="00E47402" w:rsidP="00E474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 случае если товар не подлежит 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НДС, то применение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эффициента снижения, предложенного таким Участником, не должно привести к превышению установленной предельной цены единицы товара (работы, услуги) по сравнению с указанными в Документации.</w:t>
            </w:r>
          </w:p>
          <w:p w:rsidR="00BF4AD1" w:rsidRPr="00607E86" w:rsidRDefault="00E47402" w:rsidP="00271AE9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При этом, в указанном случае для целей оценки и сопоставле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ния Заявок цена единицы товара, а также цена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определя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тся путём произведения коэффициента снижения, предложенного каждым из Участников, на предельную цену единицы товара 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по </w:t>
            </w:r>
            <w:r w:rsidR="001435EA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Приложени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ю</w:t>
            </w:r>
            <w:r w:rsidR="001435EA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№ </w:t>
            </w:r>
            <w:r w:rsidR="00271AE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1</w:t>
            </w:r>
            <w:r w:rsidR="001435EA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3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</w:t>
            </w:r>
            <w:r w:rsidR="001435EA" w:rsidRPr="00FC20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1435EA"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 w:rsidR="001435E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(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н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ачальн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(максимальн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ую</w:t>
            </w:r>
            <w:r w:rsidRPr="008222C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)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цену договора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) без НДС.</w:t>
            </w:r>
          </w:p>
        </w:tc>
      </w:tr>
      <w:tr w:rsidR="00607E86" w:rsidRPr="00607E86" w:rsidTr="005660C4">
        <w:trPr>
          <w:trHeight w:val="4282"/>
        </w:trPr>
        <w:tc>
          <w:tcPr>
            <w:tcW w:w="2694" w:type="dxa"/>
            <w:shd w:val="clear" w:color="auto" w:fill="auto"/>
          </w:tcPr>
          <w:p w:rsidR="00607E86" w:rsidRPr="00607E86" w:rsidRDefault="00303F98" w:rsidP="0011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6.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 w:rsidR="0011009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1100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</w:t>
            </w:r>
            <w:r w:rsidR="009A388E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Оператор по проведению запроса </w:t>
            </w:r>
            <w:r w:rsidR="0099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котировок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7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9A388E" w:rsidRPr="005660C4" w:rsidRDefault="009A388E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672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FE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предоставления </w:t>
            </w:r>
            <w:r w:rsidR="00FE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41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EC71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B3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 </w:t>
            </w:r>
            <w:r w:rsidR="00BB3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A388E" w:rsidRPr="005660C4" w:rsidRDefault="009A388E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672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C6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</w:t>
            </w:r>
            <w:r w:rsidR="002C6D3A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срока </w:t>
            </w:r>
            <w:r w:rsidR="0011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607E86" w:rsidRPr="00607E86" w:rsidRDefault="00607E86" w:rsidP="00BA18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A1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BB3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7794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  <w:r w:rsidR="0077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BA1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B23ED2">
        <w:tc>
          <w:tcPr>
            <w:tcW w:w="2694" w:type="dxa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7.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 w:rsidR="001100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98210A" w:rsidRPr="0098210A" w:rsidRDefault="0066576E" w:rsidP="00BA18D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A1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BB3B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1</w:t>
            </w:r>
            <w:r w:rsidR="00BA18D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226333">
        <w:trPr>
          <w:trHeight w:val="416"/>
        </w:trPr>
        <w:tc>
          <w:tcPr>
            <w:tcW w:w="2694" w:type="dxa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8.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 и дата рассмотрения Заявок, проведения основного этапа закупки (оценки 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970C0B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64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A1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0C0B"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970C0B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970C0B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64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A1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64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ноября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970C0B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BA1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411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BA18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</w:t>
            </w:r>
            <w:bookmarkStart w:id="0" w:name="_GoBack"/>
            <w:bookmarkEnd w:id="0"/>
            <w:r w:rsidR="00645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99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проводятся по адресу Заказчика: </w:t>
            </w:r>
            <w:r w:rsidR="00970C0B"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607E86" w:rsidRPr="00607E86" w:rsidTr="005660C4">
        <w:trPr>
          <w:trHeight w:val="707"/>
        </w:trPr>
        <w:tc>
          <w:tcPr>
            <w:tcW w:w="2694" w:type="dxa"/>
            <w:shd w:val="clear" w:color="auto" w:fill="auto"/>
          </w:tcPr>
          <w:p w:rsidR="00607E86" w:rsidRPr="00607E86" w:rsidRDefault="00303F98" w:rsidP="00402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9.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Возможность </w:t>
            </w:r>
            <w:r w:rsidR="0040294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отмены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4029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40294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отменить Открытый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запрос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любое время его проведения до заключения договора</w:t>
            </w:r>
            <w:r w:rsidR="005660C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607E86" w:rsidRPr="00607E86" w:rsidTr="00B23ED2">
        <w:tc>
          <w:tcPr>
            <w:tcW w:w="9527" w:type="dxa"/>
            <w:gridSpan w:val="2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10.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 w:rsidR="00970C0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на Официальном сайте по адресу: </w:t>
            </w:r>
            <w:hyperlink r:id="rId8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далее – Официальный сайт)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, на официальном сайте ПАО «Башинформсвязь», по адресу: </w:t>
            </w:r>
            <w:hyperlink r:id="rId9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0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Официальном сайте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26641C" w:rsidRDefault="0026641C"/>
    <w:sectPr w:rsidR="0026641C" w:rsidSect="008E2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7E86"/>
    <w:rsid w:val="00013D51"/>
    <w:rsid w:val="0007277F"/>
    <w:rsid w:val="00110097"/>
    <w:rsid w:val="0011595B"/>
    <w:rsid w:val="001278D7"/>
    <w:rsid w:val="00132EED"/>
    <w:rsid w:val="001435EA"/>
    <w:rsid w:val="00147213"/>
    <w:rsid w:val="00162494"/>
    <w:rsid w:val="00183F12"/>
    <w:rsid w:val="001A44BB"/>
    <w:rsid w:val="001B1EB6"/>
    <w:rsid w:val="001C3EEC"/>
    <w:rsid w:val="001E6147"/>
    <w:rsid w:val="00226333"/>
    <w:rsid w:val="0026641C"/>
    <w:rsid w:val="00271AE9"/>
    <w:rsid w:val="002A17ED"/>
    <w:rsid w:val="002A3030"/>
    <w:rsid w:val="002C6D3A"/>
    <w:rsid w:val="002F72AC"/>
    <w:rsid w:val="00303F98"/>
    <w:rsid w:val="00330977"/>
    <w:rsid w:val="003342D0"/>
    <w:rsid w:val="00334AD9"/>
    <w:rsid w:val="0033565C"/>
    <w:rsid w:val="00372780"/>
    <w:rsid w:val="00383197"/>
    <w:rsid w:val="003A36B4"/>
    <w:rsid w:val="003B33A8"/>
    <w:rsid w:val="003C744C"/>
    <w:rsid w:val="003E2C0D"/>
    <w:rsid w:val="0040294D"/>
    <w:rsid w:val="00442DD9"/>
    <w:rsid w:val="00470522"/>
    <w:rsid w:val="004977D5"/>
    <w:rsid w:val="004D187B"/>
    <w:rsid w:val="004E5671"/>
    <w:rsid w:val="00522B7A"/>
    <w:rsid w:val="005660C4"/>
    <w:rsid w:val="005E1D33"/>
    <w:rsid w:val="005F482B"/>
    <w:rsid w:val="00607E86"/>
    <w:rsid w:val="006411B6"/>
    <w:rsid w:val="00645156"/>
    <w:rsid w:val="0066576E"/>
    <w:rsid w:val="00672877"/>
    <w:rsid w:val="00674B1A"/>
    <w:rsid w:val="006B3C2C"/>
    <w:rsid w:val="00777794"/>
    <w:rsid w:val="00787936"/>
    <w:rsid w:val="007A7EC1"/>
    <w:rsid w:val="007B4679"/>
    <w:rsid w:val="00804071"/>
    <w:rsid w:val="008364AF"/>
    <w:rsid w:val="008A08B1"/>
    <w:rsid w:val="008D10F8"/>
    <w:rsid w:val="008E2541"/>
    <w:rsid w:val="00970C0B"/>
    <w:rsid w:val="0098210A"/>
    <w:rsid w:val="009905B0"/>
    <w:rsid w:val="0099728B"/>
    <w:rsid w:val="009A388E"/>
    <w:rsid w:val="009C5AA4"/>
    <w:rsid w:val="00A44C96"/>
    <w:rsid w:val="00A71AC6"/>
    <w:rsid w:val="00AF4E7C"/>
    <w:rsid w:val="00B01DC4"/>
    <w:rsid w:val="00B23ED2"/>
    <w:rsid w:val="00B85C61"/>
    <w:rsid w:val="00BA18DE"/>
    <w:rsid w:val="00BA3F75"/>
    <w:rsid w:val="00BB3B39"/>
    <w:rsid w:val="00BC7D94"/>
    <w:rsid w:val="00BD521D"/>
    <w:rsid w:val="00BE49B4"/>
    <w:rsid w:val="00BF31D9"/>
    <w:rsid w:val="00BF4AD1"/>
    <w:rsid w:val="00C17B84"/>
    <w:rsid w:val="00CF0C87"/>
    <w:rsid w:val="00CF44AA"/>
    <w:rsid w:val="00D214EF"/>
    <w:rsid w:val="00D75118"/>
    <w:rsid w:val="00DA508A"/>
    <w:rsid w:val="00DB60D7"/>
    <w:rsid w:val="00DD3D82"/>
    <w:rsid w:val="00DD721E"/>
    <w:rsid w:val="00DF55FB"/>
    <w:rsid w:val="00E36149"/>
    <w:rsid w:val="00E47402"/>
    <w:rsid w:val="00E61607"/>
    <w:rsid w:val="00E9066F"/>
    <w:rsid w:val="00E91808"/>
    <w:rsid w:val="00EC2E27"/>
    <w:rsid w:val="00EC3510"/>
    <w:rsid w:val="00EC4496"/>
    <w:rsid w:val="00EC5297"/>
    <w:rsid w:val="00EC7161"/>
    <w:rsid w:val="00EF3336"/>
    <w:rsid w:val="00F209C0"/>
    <w:rsid w:val="00F27BBF"/>
    <w:rsid w:val="00F32EE8"/>
    <w:rsid w:val="00F44D4E"/>
    <w:rsid w:val="00F90BCB"/>
    <w:rsid w:val="00FB6C99"/>
    <w:rsid w:val="00FE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D557EA1-8248-48E3-9684-A1A7564A2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25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7277F"/>
    <w:rPr>
      <w:color w:val="0563C1" w:themeColor="hyperlink"/>
      <w:u w:val="single"/>
    </w:rPr>
  </w:style>
  <w:style w:type="paragraph" w:customStyle="1" w:styleId="Default">
    <w:name w:val="Default"/>
    <w:rsid w:val="000727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303F98"/>
    <w:pPr>
      <w:ind w:left="720"/>
      <w:contextualSpacing/>
    </w:pPr>
  </w:style>
  <w:style w:type="paragraph" w:customStyle="1" w:styleId="ConsPlusNormal">
    <w:name w:val="ConsPlusNormal"/>
    <w:rsid w:val="004029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etonline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f.fattahov@bashtel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____________@bashtel.ru" TargetMode="External"/><Relationship Id="rId10" Type="http://schemas.openxmlformats.org/officeDocument/2006/relationships/hyperlink" Target="http://www.set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28543-E211-44F6-8767-D4BEA07AF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2052</TotalTime>
  <Pages>3</Pages>
  <Words>1086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Данилова Татьяна Владимировна</cp:lastModifiedBy>
  <cp:revision>33</cp:revision>
  <cp:lastPrinted>2016-11-09T09:09:00Z</cp:lastPrinted>
  <dcterms:created xsi:type="dcterms:W3CDTF">2015-10-16T09:47:00Z</dcterms:created>
  <dcterms:modified xsi:type="dcterms:W3CDTF">2016-11-17T11:48:00Z</dcterms:modified>
</cp:coreProperties>
</file>